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F7" w:rsidRPr="0094319B" w:rsidRDefault="00B221F7" w:rsidP="00B221F7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4319B">
        <w:rPr>
          <w:rFonts w:ascii="Arial" w:hAnsi="Arial" w:cs="Arial"/>
          <w:sz w:val="22"/>
          <w:szCs w:val="22"/>
        </w:rPr>
        <w:t xml:space="preserve">The </w:t>
      </w:r>
      <w:r w:rsidR="00494D5B">
        <w:rPr>
          <w:rFonts w:ascii="Arial" w:hAnsi="Arial" w:cs="Arial"/>
          <w:sz w:val="22"/>
          <w:szCs w:val="22"/>
        </w:rPr>
        <w:t>Member for Beaudesert</w:t>
      </w:r>
      <w:r>
        <w:rPr>
          <w:rFonts w:ascii="Arial" w:hAnsi="Arial" w:cs="Arial"/>
          <w:sz w:val="22"/>
          <w:szCs w:val="22"/>
        </w:rPr>
        <w:t xml:space="preserve">, </w:t>
      </w:r>
      <w:r w:rsidR="00494D5B" w:rsidRPr="00494D5B">
        <w:rPr>
          <w:rFonts w:ascii="Arial" w:hAnsi="Arial" w:cs="Arial"/>
          <w:sz w:val="22"/>
          <w:szCs w:val="22"/>
        </w:rPr>
        <w:t>Aidan McLindon MP</w:t>
      </w:r>
      <w:r>
        <w:rPr>
          <w:rFonts w:ascii="Arial" w:hAnsi="Arial" w:cs="Arial"/>
          <w:sz w:val="22"/>
          <w:szCs w:val="22"/>
        </w:rPr>
        <w:t xml:space="preserve">, </w:t>
      </w:r>
      <w:r w:rsidRPr="0094319B">
        <w:rPr>
          <w:rFonts w:ascii="Arial" w:hAnsi="Arial" w:cs="Arial"/>
          <w:sz w:val="22"/>
          <w:szCs w:val="22"/>
        </w:rPr>
        <w:t xml:space="preserve">introduced the </w:t>
      </w:r>
      <w:r>
        <w:rPr>
          <w:rFonts w:ascii="Arial" w:hAnsi="Arial" w:cs="Arial"/>
          <w:sz w:val="22"/>
          <w:szCs w:val="22"/>
        </w:rPr>
        <w:t>Electoral</w:t>
      </w:r>
      <w:r w:rsidR="00494D5B">
        <w:rPr>
          <w:rFonts w:ascii="Arial" w:hAnsi="Arial" w:cs="Arial"/>
          <w:sz w:val="22"/>
          <w:szCs w:val="22"/>
        </w:rPr>
        <w:t xml:space="preserve"> Reform Bill 2010 </w:t>
      </w:r>
      <w:r>
        <w:rPr>
          <w:rFonts w:ascii="Arial" w:hAnsi="Arial" w:cs="Arial"/>
          <w:sz w:val="22"/>
          <w:szCs w:val="22"/>
        </w:rPr>
        <w:t xml:space="preserve">as a Private Member’s Bill </w:t>
      </w:r>
      <w:r w:rsidR="008A0CDF">
        <w:rPr>
          <w:rFonts w:ascii="Arial" w:hAnsi="Arial" w:cs="Arial"/>
          <w:sz w:val="22"/>
          <w:szCs w:val="22"/>
        </w:rPr>
        <w:t xml:space="preserve">in </w:t>
      </w:r>
      <w:r w:rsidR="00494D5B">
        <w:rPr>
          <w:rFonts w:ascii="Arial" w:hAnsi="Arial" w:cs="Arial"/>
          <w:sz w:val="22"/>
          <w:szCs w:val="22"/>
        </w:rPr>
        <w:t xml:space="preserve">November </w:t>
      </w:r>
      <w:r>
        <w:rPr>
          <w:rFonts w:ascii="Arial" w:hAnsi="Arial" w:cs="Arial"/>
          <w:sz w:val="22"/>
          <w:szCs w:val="22"/>
        </w:rPr>
        <w:t>2010</w:t>
      </w:r>
      <w:r w:rsidRPr="0094319B">
        <w:rPr>
          <w:rFonts w:ascii="Arial" w:hAnsi="Arial" w:cs="Arial"/>
          <w:sz w:val="22"/>
          <w:szCs w:val="22"/>
        </w:rPr>
        <w:t>.</w:t>
      </w:r>
    </w:p>
    <w:p w:rsidR="00494D5B" w:rsidRDefault="00B221F7" w:rsidP="00B221F7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4319B">
        <w:rPr>
          <w:rFonts w:ascii="Arial" w:hAnsi="Arial" w:cs="Arial"/>
          <w:sz w:val="22"/>
          <w:szCs w:val="22"/>
        </w:rPr>
        <w:t xml:space="preserve">The Explanatory Notes to the Bill state </w:t>
      </w:r>
      <w:r w:rsidR="00494D5B">
        <w:rPr>
          <w:rFonts w:ascii="Arial" w:hAnsi="Arial" w:cs="Arial"/>
          <w:sz w:val="22"/>
          <w:szCs w:val="22"/>
        </w:rPr>
        <w:t xml:space="preserve">that </w:t>
      </w:r>
      <w:r w:rsidRPr="0094319B">
        <w:rPr>
          <w:rFonts w:ascii="Arial" w:hAnsi="Arial" w:cs="Arial"/>
          <w:sz w:val="22"/>
          <w:szCs w:val="22"/>
        </w:rPr>
        <w:t xml:space="preserve">the objective of </w:t>
      </w:r>
      <w:r w:rsidRPr="003E5381">
        <w:rPr>
          <w:rFonts w:ascii="Arial" w:hAnsi="Arial" w:cs="Arial"/>
          <w:sz w:val="22"/>
          <w:szCs w:val="22"/>
        </w:rPr>
        <w:t>the Bill is to</w:t>
      </w:r>
      <w:r w:rsidR="00494D5B">
        <w:rPr>
          <w:rFonts w:ascii="Arial" w:hAnsi="Arial" w:cs="Arial"/>
          <w:sz w:val="22"/>
          <w:szCs w:val="22"/>
        </w:rPr>
        <w:t xml:space="preserve"> amend the </w:t>
      </w:r>
      <w:r w:rsidR="00494D5B" w:rsidRPr="00494D5B">
        <w:rPr>
          <w:rFonts w:ascii="Arial" w:hAnsi="Arial" w:cs="Arial"/>
          <w:i/>
          <w:sz w:val="22"/>
          <w:szCs w:val="22"/>
        </w:rPr>
        <w:t>Electoral Act 1992</w:t>
      </w:r>
      <w:r w:rsidR="00494D5B">
        <w:rPr>
          <w:rFonts w:ascii="Arial" w:hAnsi="Arial" w:cs="Arial"/>
          <w:sz w:val="22"/>
          <w:szCs w:val="22"/>
        </w:rPr>
        <w:t xml:space="preserve"> to:</w:t>
      </w:r>
    </w:p>
    <w:p w:rsidR="00494D5B" w:rsidRDefault="00494D5B" w:rsidP="00CB0F04">
      <w:pPr>
        <w:numPr>
          <w:ilvl w:val="0"/>
          <w:numId w:val="46"/>
        </w:numPr>
        <w:tabs>
          <w:tab w:val="clear" w:pos="1080"/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introduce a compulsory preferential method of voting;</w:t>
      </w:r>
    </w:p>
    <w:p w:rsidR="00494D5B" w:rsidRDefault="00494D5B" w:rsidP="00CB0F04">
      <w:pPr>
        <w:numPr>
          <w:ilvl w:val="0"/>
          <w:numId w:val="46"/>
        </w:numPr>
        <w:tabs>
          <w:tab w:val="clear" w:pos="1080"/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introduce a voluntary voting system;</w:t>
      </w:r>
    </w:p>
    <w:p w:rsidR="00494D5B" w:rsidRDefault="00494D5B" w:rsidP="00CB0F04">
      <w:pPr>
        <w:numPr>
          <w:ilvl w:val="0"/>
          <w:numId w:val="46"/>
        </w:numPr>
        <w:tabs>
          <w:tab w:val="clear" w:pos="1080"/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prohibit the distribution of how-to-vote cards; and </w:t>
      </w:r>
    </w:p>
    <w:p w:rsidR="00494D5B" w:rsidRDefault="00494D5B" w:rsidP="00CB0F04">
      <w:pPr>
        <w:numPr>
          <w:ilvl w:val="0"/>
          <w:numId w:val="46"/>
        </w:numPr>
        <w:tabs>
          <w:tab w:val="clear" w:pos="1080"/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prohibit the display of political material on land occupied by the State.  </w:t>
      </w:r>
    </w:p>
    <w:p w:rsidR="00B221F7" w:rsidRDefault="00494D5B" w:rsidP="00B221F7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Bill also includes amendments to the </w:t>
      </w:r>
      <w:r w:rsidRPr="00494D5B">
        <w:rPr>
          <w:rFonts w:ascii="Arial" w:hAnsi="Arial" w:cs="Arial"/>
          <w:i/>
          <w:sz w:val="22"/>
          <w:szCs w:val="22"/>
        </w:rPr>
        <w:t>Electoral Regulation 2002</w:t>
      </w:r>
      <w:r>
        <w:rPr>
          <w:rFonts w:ascii="Arial" w:hAnsi="Arial" w:cs="Arial"/>
          <w:sz w:val="22"/>
          <w:szCs w:val="22"/>
        </w:rPr>
        <w:t xml:space="preserve"> to introduce proof of identity requirements on polling day and minor consequential amendments to the </w:t>
      </w:r>
      <w:r w:rsidRPr="00494D5B">
        <w:rPr>
          <w:rFonts w:ascii="Arial" w:hAnsi="Arial" w:cs="Arial"/>
          <w:i/>
          <w:sz w:val="22"/>
          <w:szCs w:val="22"/>
        </w:rPr>
        <w:t>State Penalties and Enforcement Regulation 2000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221F7" w:rsidRPr="00B221F7" w:rsidRDefault="00B221F7" w:rsidP="00B221F7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221F7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D11A3">
        <w:rPr>
          <w:rFonts w:ascii="Arial" w:hAnsi="Arial" w:cs="Arial"/>
          <w:sz w:val="22"/>
          <w:szCs w:val="22"/>
          <w:u w:val="single"/>
        </w:rPr>
        <w:t>approved</w:t>
      </w:r>
      <w:r w:rsidR="00AD11A3">
        <w:rPr>
          <w:rFonts w:ascii="Arial" w:hAnsi="Arial" w:cs="Arial"/>
          <w:sz w:val="22"/>
          <w:szCs w:val="22"/>
        </w:rPr>
        <w:t xml:space="preserve"> </w:t>
      </w:r>
      <w:r w:rsidR="00AD11A3" w:rsidRPr="00AD11A3">
        <w:rPr>
          <w:rFonts w:ascii="Arial" w:hAnsi="Arial" w:cs="Arial"/>
          <w:sz w:val="22"/>
          <w:szCs w:val="22"/>
        </w:rPr>
        <w:t>that the</w:t>
      </w:r>
      <w:r w:rsidRPr="00AD11A3">
        <w:rPr>
          <w:rFonts w:ascii="Arial" w:hAnsi="Arial" w:cs="Arial"/>
          <w:sz w:val="22"/>
          <w:szCs w:val="22"/>
        </w:rPr>
        <w:t xml:space="preserve"> Private Member</w:t>
      </w:r>
      <w:r w:rsidR="00E82198">
        <w:rPr>
          <w:rFonts w:ascii="Arial" w:hAnsi="Arial" w:cs="Arial"/>
          <w:sz w:val="22"/>
          <w:szCs w:val="22"/>
        </w:rPr>
        <w:t>’s</w:t>
      </w:r>
      <w:r w:rsidRPr="00AD11A3">
        <w:rPr>
          <w:rFonts w:ascii="Arial" w:hAnsi="Arial" w:cs="Arial"/>
          <w:sz w:val="22"/>
          <w:szCs w:val="22"/>
        </w:rPr>
        <w:t xml:space="preserve"> Bill</w:t>
      </w:r>
      <w:r w:rsidR="00AD11A3">
        <w:rPr>
          <w:rFonts w:ascii="Arial" w:hAnsi="Arial" w:cs="Arial"/>
          <w:sz w:val="22"/>
          <w:szCs w:val="22"/>
        </w:rPr>
        <w:t>,</w:t>
      </w:r>
      <w:r w:rsidRPr="00AD11A3">
        <w:rPr>
          <w:rFonts w:ascii="Arial" w:hAnsi="Arial" w:cs="Arial"/>
          <w:sz w:val="22"/>
          <w:szCs w:val="22"/>
        </w:rPr>
        <w:t xml:space="preserve"> </w:t>
      </w:r>
      <w:r w:rsidR="00AD11A3">
        <w:rPr>
          <w:rFonts w:ascii="Arial" w:hAnsi="Arial" w:cs="Arial"/>
          <w:sz w:val="22"/>
          <w:szCs w:val="22"/>
        </w:rPr>
        <w:t xml:space="preserve">the </w:t>
      </w:r>
      <w:r w:rsidRPr="00AD11A3">
        <w:rPr>
          <w:rFonts w:ascii="Arial" w:hAnsi="Arial" w:cs="Arial"/>
          <w:sz w:val="22"/>
          <w:szCs w:val="22"/>
        </w:rPr>
        <w:t>Electoral</w:t>
      </w:r>
      <w:r w:rsidR="00494D5B" w:rsidRPr="00AD11A3">
        <w:rPr>
          <w:rFonts w:ascii="Arial" w:hAnsi="Arial" w:cs="Arial"/>
          <w:sz w:val="22"/>
          <w:szCs w:val="22"/>
        </w:rPr>
        <w:t xml:space="preserve"> Reform Bill 2010</w:t>
      </w:r>
      <w:r w:rsidR="00AD11A3">
        <w:rPr>
          <w:rFonts w:ascii="Arial" w:hAnsi="Arial" w:cs="Arial"/>
          <w:sz w:val="22"/>
          <w:szCs w:val="22"/>
        </w:rPr>
        <w:t>,</w:t>
      </w:r>
      <w:r w:rsidR="00AD11A3" w:rsidRPr="00AD11A3">
        <w:rPr>
          <w:rFonts w:ascii="Arial" w:hAnsi="Arial" w:cs="Arial"/>
          <w:sz w:val="22"/>
          <w:szCs w:val="22"/>
        </w:rPr>
        <w:t xml:space="preserve"> be opposed</w:t>
      </w:r>
      <w:r w:rsidR="00494D5B">
        <w:rPr>
          <w:rFonts w:ascii="Arial" w:hAnsi="Arial" w:cs="Arial"/>
          <w:sz w:val="22"/>
          <w:szCs w:val="22"/>
        </w:rPr>
        <w:t xml:space="preserve">. </w:t>
      </w:r>
    </w:p>
    <w:p w:rsidR="00B221F7" w:rsidRPr="00B221F7" w:rsidRDefault="00B221F7" w:rsidP="00AD11A3">
      <w:pPr>
        <w:numPr>
          <w:ilvl w:val="0"/>
          <w:numId w:val="43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221F7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221F7" w:rsidRPr="00B221F7" w:rsidRDefault="00021536" w:rsidP="00AD11A3">
      <w:pPr>
        <w:numPr>
          <w:ilvl w:val="0"/>
          <w:numId w:val="46"/>
        </w:numPr>
        <w:tabs>
          <w:tab w:val="clear" w:pos="1080"/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hyperlink r:id="rId7" w:history="1">
        <w:r w:rsidR="00B221F7" w:rsidRPr="00AD11A3">
          <w:rPr>
            <w:rStyle w:val="Hyperlink"/>
            <w:rFonts w:ascii="Arial" w:hAnsi="Arial" w:cs="Arial"/>
            <w:sz w:val="22"/>
            <w:szCs w:val="22"/>
          </w:rPr>
          <w:t>Electoral</w:t>
        </w:r>
        <w:r w:rsidR="00494D5B" w:rsidRPr="00AD11A3">
          <w:rPr>
            <w:rStyle w:val="Hyperlink"/>
            <w:rFonts w:ascii="Arial" w:hAnsi="Arial" w:cs="Arial"/>
            <w:sz w:val="22"/>
            <w:szCs w:val="22"/>
          </w:rPr>
          <w:t xml:space="preserve"> Reform Bill 2010</w:t>
        </w:r>
      </w:hyperlink>
      <w:r w:rsidR="00B221F7" w:rsidRPr="00B221F7">
        <w:rPr>
          <w:rFonts w:ascii="Arial" w:hAnsi="Arial" w:cs="Arial"/>
          <w:sz w:val="22"/>
          <w:szCs w:val="22"/>
        </w:rPr>
        <w:t xml:space="preserve"> </w:t>
      </w:r>
    </w:p>
    <w:p w:rsidR="00B221F7" w:rsidRPr="00B221F7" w:rsidRDefault="00021536" w:rsidP="00AD11A3">
      <w:pPr>
        <w:numPr>
          <w:ilvl w:val="0"/>
          <w:numId w:val="46"/>
        </w:numPr>
        <w:tabs>
          <w:tab w:val="clear" w:pos="1080"/>
          <w:tab w:val="num" w:pos="900"/>
        </w:tabs>
        <w:spacing w:before="120"/>
        <w:ind w:left="896" w:hanging="539"/>
        <w:jc w:val="both"/>
        <w:rPr>
          <w:rFonts w:ascii="Arial" w:hAnsi="Arial" w:cs="Arial"/>
          <w:sz w:val="22"/>
          <w:szCs w:val="22"/>
        </w:rPr>
      </w:pPr>
      <w:hyperlink r:id="rId8" w:history="1">
        <w:r w:rsidR="00B221F7" w:rsidRPr="00AD11A3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2E287D" w:rsidRPr="00C07656" w:rsidRDefault="002E287D" w:rsidP="002E287D">
      <w:pPr>
        <w:rPr>
          <w:rFonts w:ascii="Arial" w:hAnsi="Arial" w:cs="Arial"/>
          <w:sz w:val="22"/>
          <w:szCs w:val="22"/>
        </w:rPr>
      </w:pPr>
    </w:p>
    <w:sectPr w:rsidR="002E287D" w:rsidRPr="00C07656" w:rsidSect="0014182D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1BE" w:rsidRDefault="007271BE">
      <w:r>
        <w:separator/>
      </w:r>
    </w:p>
  </w:endnote>
  <w:endnote w:type="continuationSeparator" w:id="0">
    <w:p w:rsidR="007271BE" w:rsidRDefault="0072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26" w:rsidRPr="001141E1" w:rsidRDefault="00567D26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1BE" w:rsidRDefault="007271BE">
      <w:r>
        <w:separator/>
      </w:r>
    </w:p>
  </w:footnote>
  <w:footnote w:type="continuationSeparator" w:id="0">
    <w:p w:rsidR="007271BE" w:rsidRDefault="0072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26" w:rsidRPr="000400F9" w:rsidRDefault="00356479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2" name="Picture 1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D26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567D26">
      <w:rPr>
        <w:rFonts w:ascii="Arial" w:hAnsi="Arial" w:cs="Arial"/>
        <w:b/>
        <w:sz w:val="22"/>
        <w:szCs w:val="22"/>
        <w:u w:val="single"/>
      </w:rPr>
      <w:t>month year</w:t>
    </w:r>
  </w:p>
  <w:p w:rsidR="00567D26" w:rsidRDefault="00567D26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567D26" w:rsidRDefault="00567D26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567D26" w:rsidRPr="00F10DF9" w:rsidRDefault="00567D26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97" w:rsidRDefault="00737C97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567D26" w:rsidRPr="000400F9" w:rsidRDefault="00356479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3" name="Picture 1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D26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567D26">
      <w:rPr>
        <w:rFonts w:ascii="Arial" w:hAnsi="Arial" w:cs="Arial"/>
        <w:b/>
        <w:sz w:val="22"/>
        <w:szCs w:val="22"/>
        <w:u w:val="single"/>
      </w:rPr>
      <w:t>March 2011</w:t>
    </w:r>
  </w:p>
  <w:p w:rsidR="00567D26" w:rsidRDefault="00567D26" w:rsidP="00B221F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1608B">
      <w:rPr>
        <w:rFonts w:ascii="Arial" w:hAnsi="Arial" w:cs="Arial"/>
        <w:b/>
        <w:sz w:val="22"/>
        <w:szCs w:val="22"/>
        <w:u w:val="single"/>
      </w:rPr>
      <w:t xml:space="preserve">Response to Private Member’s Bill – </w:t>
    </w:r>
    <w:r>
      <w:rPr>
        <w:rFonts w:ascii="Arial" w:hAnsi="Arial" w:cs="Arial"/>
        <w:b/>
        <w:sz w:val="22"/>
        <w:szCs w:val="22"/>
        <w:u w:val="single"/>
      </w:rPr>
      <w:t>Electoral Reform Bill 2010</w:t>
    </w:r>
  </w:p>
  <w:p w:rsidR="00567D26" w:rsidRDefault="00567D26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 and Attorney-General, Minister for Local Government and Special Minister of State</w:t>
    </w:r>
  </w:p>
  <w:p w:rsidR="00567D26" w:rsidRPr="00F10DF9" w:rsidRDefault="00567D26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67703"/>
    <w:multiLevelType w:val="hybridMultilevel"/>
    <w:tmpl w:val="23C23D12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9D44293"/>
    <w:multiLevelType w:val="multilevel"/>
    <w:tmpl w:val="A77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E4BDC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426ED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6E69CF"/>
    <w:multiLevelType w:val="hybridMultilevel"/>
    <w:tmpl w:val="E18C64C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2A03B59"/>
    <w:multiLevelType w:val="hybridMultilevel"/>
    <w:tmpl w:val="7650407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7364F0"/>
    <w:multiLevelType w:val="hybridMultilevel"/>
    <w:tmpl w:val="312CCA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EA576A"/>
    <w:multiLevelType w:val="hybridMultilevel"/>
    <w:tmpl w:val="6D1A0F46"/>
    <w:lvl w:ilvl="0" w:tplc="B532E7C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A3819"/>
    <w:multiLevelType w:val="multilevel"/>
    <w:tmpl w:val="970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9489D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414B27"/>
    <w:multiLevelType w:val="multilevel"/>
    <w:tmpl w:val="312CC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7455A01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011D5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0B0B4F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6" w15:restartNumberingAfterBreak="0">
    <w:nsid w:val="5AF65E16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7A5E1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9A2334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5C1AB2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6B67378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6B259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23"/>
  </w:num>
  <w:num w:numId="4">
    <w:abstractNumId w:val="37"/>
  </w:num>
  <w:num w:numId="5">
    <w:abstractNumId w:val="17"/>
  </w:num>
  <w:num w:numId="6">
    <w:abstractNumId w:val="34"/>
  </w:num>
  <w:num w:numId="7">
    <w:abstractNumId w:val="6"/>
  </w:num>
  <w:num w:numId="8">
    <w:abstractNumId w:val="28"/>
  </w:num>
  <w:num w:numId="9">
    <w:abstractNumId w:val="26"/>
  </w:num>
  <w:num w:numId="10">
    <w:abstractNumId w:val="21"/>
  </w:num>
  <w:num w:numId="11">
    <w:abstractNumId w:val="7"/>
  </w:num>
  <w:num w:numId="12">
    <w:abstractNumId w:val="30"/>
  </w:num>
  <w:num w:numId="13">
    <w:abstractNumId w:val="22"/>
  </w:num>
  <w:num w:numId="14">
    <w:abstractNumId w:val="25"/>
  </w:num>
  <w:num w:numId="15">
    <w:abstractNumId w:val="35"/>
  </w:num>
  <w:num w:numId="16">
    <w:abstractNumId w:val="25"/>
  </w:num>
  <w:num w:numId="17">
    <w:abstractNumId w:val="4"/>
  </w:num>
  <w:num w:numId="18">
    <w:abstractNumId w:val="20"/>
  </w:num>
  <w:num w:numId="19">
    <w:abstractNumId w:val="1"/>
  </w:num>
  <w:num w:numId="20">
    <w:abstractNumId w:val="15"/>
  </w:num>
  <w:num w:numId="21">
    <w:abstractNumId w:val="1"/>
  </w:num>
  <w:num w:numId="22">
    <w:abstractNumId w:val="35"/>
  </w:num>
  <w:num w:numId="23">
    <w:abstractNumId w:val="25"/>
  </w:num>
  <w:num w:numId="24">
    <w:abstractNumId w:val="4"/>
  </w:num>
  <w:num w:numId="25">
    <w:abstractNumId w:val="20"/>
  </w:num>
  <w:num w:numId="26">
    <w:abstractNumId w:val="2"/>
  </w:num>
  <w:num w:numId="27">
    <w:abstractNumId w:val="31"/>
  </w:num>
  <w:num w:numId="28">
    <w:abstractNumId w:val="12"/>
  </w:num>
  <w:num w:numId="29">
    <w:abstractNumId w:val="38"/>
  </w:num>
  <w:num w:numId="30">
    <w:abstractNumId w:val="14"/>
  </w:num>
  <w:num w:numId="31">
    <w:abstractNumId w:val="10"/>
  </w:num>
  <w:num w:numId="32">
    <w:abstractNumId w:val="8"/>
  </w:num>
  <w:num w:numId="33">
    <w:abstractNumId w:val="24"/>
  </w:num>
  <w:num w:numId="34">
    <w:abstractNumId w:val="29"/>
  </w:num>
  <w:num w:numId="35">
    <w:abstractNumId w:val="32"/>
  </w:num>
  <w:num w:numId="36">
    <w:abstractNumId w:val="11"/>
  </w:num>
  <w:num w:numId="37">
    <w:abstractNumId w:val="33"/>
  </w:num>
  <w:num w:numId="38">
    <w:abstractNumId w:val="19"/>
  </w:num>
  <w:num w:numId="39">
    <w:abstractNumId w:val="18"/>
  </w:num>
  <w:num w:numId="40">
    <w:abstractNumId w:val="16"/>
  </w:num>
  <w:num w:numId="41">
    <w:abstractNumId w:val="5"/>
  </w:num>
  <w:num w:numId="42">
    <w:abstractNumId w:val="13"/>
  </w:num>
  <w:num w:numId="43">
    <w:abstractNumId w:val="39"/>
  </w:num>
  <w:num w:numId="44">
    <w:abstractNumId w:val="36"/>
  </w:num>
  <w:num w:numId="45">
    <w:abstractNumId w:val="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1"/>
    <w:rsid w:val="00004110"/>
    <w:rsid w:val="00021536"/>
    <w:rsid w:val="000455EC"/>
    <w:rsid w:val="000505F1"/>
    <w:rsid w:val="0005520C"/>
    <w:rsid w:val="00060480"/>
    <w:rsid w:val="000653AA"/>
    <w:rsid w:val="000851A4"/>
    <w:rsid w:val="000D2D6E"/>
    <w:rsid w:val="000E20D0"/>
    <w:rsid w:val="0014182D"/>
    <w:rsid w:val="00152B45"/>
    <w:rsid w:val="00180AEB"/>
    <w:rsid w:val="00180EDB"/>
    <w:rsid w:val="00186FC3"/>
    <w:rsid w:val="00187946"/>
    <w:rsid w:val="001C5C47"/>
    <w:rsid w:val="001F02E8"/>
    <w:rsid w:val="001F23DD"/>
    <w:rsid w:val="002171AC"/>
    <w:rsid w:val="00252E60"/>
    <w:rsid w:val="0025436A"/>
    <w:rsid w:val="002676EC"/>
    <w:rsid w:val="002806B7"/>
    <w:rsid w:val="0029502A"/>
    <w:rsid w:val="002B02FD"/>
    <w:rsid w:val="002D4245"/>
    <w:rsid w:val="002E287D"/>
    <w:rsid w:val="003046FE"/>
    <w:rsid w:val="00310F46"/>
    <w:rsid w:val="00312AA0"/>
    <w:rsid w:val="00355094"/>
    <w:rsid w:val="00356479"/>
    <w:rsid w:val="00360FD6"/>
    <w:rsid w:val="00361B46"/>
    <w:rsid w:val="00392ABB"/>
    <w:rsid w:val="004367D0"/>
    <w:rsid w:val="00451A6D"/>
    <w:rsid w:val="0045700A"/>
    <w:rsid w:val="004635C1"/>
    <w:rsid w:val="0048308B"/>
    <w:rsid w:val="00485E0A"/>
    <w:rsid w:val="00494D5B"/>
    <w:rsid w:val="004C565F"/>
    <w:rsid w:val="004C5A54"/>
    <w:rsid w:val="0051318A"/>
    <w:rsid w:val="00515706"/>
    <w:rsid w:val="00522272"/>
    <w:rsid w:val="00531E35"/>
    <w:rsid w:val="00540C7B"/>
    <w:rsid w:val="005535C5"/>
    <w:rsid w:val="00560F27"/>
    <w:rsid w:val="0056466F"/>
    <w:rsid w:val="00567D26"/>
    <w:rsid w:val="00581E60"/>
    <w:rsid w:val="0058326F"/>
    <w:rsid w:val="00591C4E"/>
    <w:rsid w:val="00595143"/>
    <w:rsid w:val="0059637D"/>
    <w:rsid w:val="005A2C11"/>
    <w:rsid w:val="005A5013"/>
    <w:rsid w:val="005C5A0C"/>
    <w:rsid w:val="005D400B"/>
    <w:rsid w:val="005E408F"/>
    <w:rsid w:val="005F1ED3"/>
    <w:rsid w:val="006051CB"/>
    <w:rsid w:val="00614D3C"/>
    <w:rsid w:val="00627623"/>
    <w:rsid w:val="00630279"/>
    <w:rsid w:val="00631E60"/>
    <w:rsid w:val="006532B5"/>
    <w:rsid w:val="0065620E"/>
    <w:rsid w:val="006862CE"/>
    <w:rsid w:val="006A1FA0"/>
    <w:rsid w:val="006B3BF4"/>
    <w:rsid w:val="006D08CC"/>
    <w:rsid w:val="006D27D4"/>
    <w:rsid w:val="006D3F7D"/>
    <w:rsid w:val="006F0676"/>
    <w:rsid w:val="006F2F07"/>
    <w:rsid w:val="00706B3C"/>
    <w:rsid w:val="00722D58"/>
    <w:rsid w:val="007271BE"/>
    <w:rsid w:val="007370E8"/>
    <w:rsid w:val="00737C97"/>
    <w:rsid w:val="00747101"/>
    <w:rsid w:val="00752CFA"/>
    <w:rsid w:val="00774813"/>
    <w:rsid w:val="007A6B61"/>
    <w:rsid w:val="007B7EC7"/>
    <w:rsid w:val="007C5D57"/>
    <w:rsid w:val="007E18AD"/>
    <w:rsid w:val="007F3C40"/>
    <w:rsid w:val="00820DA3"/>
    <w:rsid w:val="00827922"/>
    <w:rsid w:val="00832E6D"/>
    <w:rsid w:val="0083708B"/>
    <w:rsid w:val="0085166C"/>
    <w:rsid w:val="00856692"/>
    <w:rsid w:val="008668E1"/>
    <w:rsid w:val="008727EB"/>
    <w:rsid w:val="00885A58"/>
    <w:rsid w:val="00887450"/>
    <w:rsid w:val="008A0CDF"/>
    <w:rsid w:val="008A64D2"/>
    <w:rsid w:val="008B434F"/>
    <w:rsid w:val="008E368A"/>
    <w:rsid w:val="0090158F"/>
    <w:rsid w:val="009158FC"/>
    <w:rsid w:val="00952787"/>
    <w:rsid w:val="009710BC"/>
    <w:rsid w:val="009715B0"/>
    <w:rsid w:val="00985EAC"/>
    <w:rsid w:val="00997C80"/>
    <w:rsid w:val="009B581E"/>
    <w:rsid w:val="009D324F"/>
    <w:rsid w:val="009D461E"/>
    <w:rsid w:val="009E64A4"/>
    <w:rsid w:val="009F3B9C"/>
    <w:rsid w:val="009F5419"/>
    <w:rsid w:val="00A11FBB"/>
    <w:rsid w:val="00A20BBC"/>
    <w:rsid w:val="00A42117"/>
    <w:rsid w:val="00A50826"/>
    <w:rsid w:val="00A5174A"/>
    <w:rsid w:val="00A55E4D"/>
    <w:rsid w:val="00A6221E"/>
    <w:rsid w:val="00A96C88"/>
    <w:rsid w:val="00AC18A4"/>
    <w:rsid w:val="00AD11A3"/>
    <w:rsid w:val="00AD277A"/>
    <w:rsid w:val="00AE6038"/>
    <w:rsid w:val="00B133B9"/>
    <w:rsid w:val="00B21F0C"/>
    <w:rsid w:val="00B221F7"/>
    <w:rsid w:val="00B26013"/>
    <w:rsid w:val="00B3321A"/>
    <w:rsid w:val="00B34EA8"/>
    <w:rsid w:val="00B46A4E"/>
    <w:rsid w:val="00B47527"/>
    <w:rsid w:val="00B577C5"/>
    <w:rsid w:val="00B6325F"/>
    <w:rsid w:val="00BB5E42"/>
    <w:rsid w:val="00BE437D"/>
    <w:rsid w:val="00BE6F32"/>
    <w:rsid w:val="00BF6981"/>
    <w:rsid w:val="00BF6FD4"/>
    <w:rsid w:val="00C12939"/>
    <w:rsid w:val="00C23ABB"/>
    <w:rsid w:val="00C2657F"/>
    <w:rsid w:val="00C30329"/>
    <w:rsid w:val="00C325A1"/>
    <w:rsid w:val="00C56904"/>
    <w:rsid w:val="00C8361E"/>
    <w:rsid w:val="00CB0F04"/>
    <w:rsid w:val="00CB3466"/>
    <w:rsid w:val="00CC75AD"/>
    <w:rsid w:val="00CE05CC"/>
    <w:rsid w:val="00CE67B8"/>
    <w:rsid w:val="00CE7993"/>
    <w:rsid w:val="00CF0639"/>
    <w:rsid w:val="00D242FE"/>
    <w:rsid w:val="00D313C9"/>
    <w:rsid w:val="00D44E94"/>
    <w:rsid w:val="00D65E90"/>
    <w:rsid w:val="00D82079"/>
    <w:rsid w:val="00DA060B"/>
    <w:rsid w:val="00DA4564"/>
    <w:rsid w:val="00DA6137"/>
    <w:rsid w:val="00DA66B6"/>
    <w:rsid w:val="00DC47ED"/>
    <w:rsid w:val="00E10C09"/>
    <w:rsid w:val="00E12EBA"/>
    <w:rsid w:val="00E14991"/>
    <w:rsid w:val="00E211B0"/>
    <w:rsid w:val="00E4797D"/>
    <w:rsid w:val="00E6758B"/>
    <w:rsid w:val="00E71BA8"/>
    <w:rsid w:val="00E728AC"/>
    <w:rsid w:val="00E7299C"/>
    <w:rsid w:val="00E775F7"/>
    <w:rsid w:val="00E82198"/>
    <w:rsid w:val="00E96B91"/>
    <w:rsid w:val="00EA6D8A"/>
    <w:rsid w:val="00EB187B"/>
    <w:rsid w:val="00EB4CD3"/>
    <w:rsid w:val="00EC06FB"/>
    <w:rsid w:val="00EE4BD1"/>
    <w:rsid w:val="00EE5B20"/>
    <w:rsid w:val="00EF4CD1"/>
    <w:rsid w:val="00EF5556"/>
    <w:rsid w:val="00F17536"/>
    <w:rsid w:val="00FB44DA"/>
    <w:rsid w:val="00FD6F0A"/>
    <w:rsid w:val="00FE5652"/>
    <w:rsid w:val="00FE6256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7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718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</CharactersWithSpaces>
  <SharedDoc>false</SharedDoc>
  <HyperlinkBase>https://www.cabinet.qld.gov.au/documents/2011/Mar/Response to PMB - Electoral Reform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2011-08-26T01:08:00Z</cp:lastPrinted>
  <dcterms:created xsi:type="dcterms:W3CDTF">2017-10-24T23:06:00Z</dcterms:created>
  <dcterms:modified xsi:type="dcterms:W3CDTF">2018-03-06T01:09:00Z</dcterms:modified>
  <cp:category>Electoral,Legislation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901426297</vt:i4>
  </property>
  <property fmtid="{D5CDD505-2E9C-101B-9397-08002B2CF9AE}" pid="3" name="_NewReviewCycle">
    <vt:lpwstr/>
  </property>
  <property fmtid="{D5CDD505-2E9C-101B-9397-08002B2CF9AE}" pid="4" name="_PreviousAdHocReviewCycleID">
    <vt:i4>-486503370</vt:i4>
  </property>
  <property fmtid="{D5CDD505-2E9C-101B-9397-08002B2CF9AE}" pid="5" name="_ReviewingToolsShownOnce">
    <vt:lpwstr/>
  </property>
</Properties>
</file>